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676" w:rsidRPr="00317676" w:rsidRDefault="00317676" w:rsidP="00317676">
      <w:pPr>
        <w:jc w:val="center"/>
      </w:pPr>
      <w:r w:rsidRPr="00317676">
        <w:t>Ogłoszenie nr 500044688-N-2017 z dnia 17-10-2017 r.</w:t>
      </w:r>
    </w:p>
    <w:p w:rsidR="00317676" w:rsidRPr="00317676" w:rsidRDefault="00317676" w:rsidP="00317676">
      <w:pPr>
        <w:jc w:val="center"/>
      </w:pPr>
      <w:r w:rsidRPr="00317676">
        <w:t>Ozimek:</w:t>
      </w:r>
      <w:r w:rsidRPr="00317676">
        <w:br/>
        <w:t>OGŁOSZENIE O ZMIANIE OGŁOSZENIA</w:t>
      </w:r>
    </w:p>
    <w:p w:rsidR="00317676" w:rsidRPr="00317676" w:rsidRDefault="00317676" w:rsidP="00317676">
      <w:pPr>
        <w:jc w:val="center"/>
      </w:pPr>
      <w:r w:rsidRPr="00317676">
        <w:rPr>
          <w:b/>
          <w:bCs/>
        </w:rPr>
        <w:t>OGŁOSZENIE DOTYCZY:</w:t>
      </w:r>
    </w:p>
    <w:p w:rsidR="00317676" w:rsidRPr="00317676" w:rsidRDefault="00317676" w:rsidP="00317676">
      <w:pPr>
        <w:jc w:val="center"/>
      </w:pPr>
      <w:r w:rsidRPr="00317676">
        <w:t>Ogłoszenia o zamówieniu</w:t>
      </w:r>
    </w:p>
    <w:p w:rsidR="00317676" w:rsidRPr="00317676" w:rsidRDefault="00317676" w:rsidP="00317676">
      <w:pPr>
        <w:jc w:val="center"/>
      </w:pPr>
      <w:r w:rsidRPr="00317676">
        <w:rPr>
          <w:u w:val="single"/>
        </w:rPr>
        <w:t>INFORMACJE O ZMIENIANYM OGŁOSZENIU</w:t>
      </w:r>
    </w:p>
    <w:p w:rsidR="00317676" w:rsidRPr="00317676" w:rsidRDefault="00317676" w:rsidP="00317676">
      <w:pPr>
        <w:jc w:val="center"/>
      </w:pPr>
      <w:r w:rsidRPr="00317676">
        <w:rPr>
          <w:b/>
          <w:bCs/>
        </w:rPr>
        <w:t xml:space="preserve">Numer: </w:t>
      </w:r>
      <w:r w:rsidRPr="00317676">
        <w:t xml:space="preserve">600014-N-2017 </w:t>
      </w:r>
      <w:r w:rsidRPr="00317676">
        <w:br/>
      </w:r>
      <w:r w:rsidRPr="00317676">
        <w:rPr>
          <w:b/>
          <w:bCs/>
        </w:rPr>
        <w:t xml:space="preserve">Data: </w:t>
      </w:r>
      <w:r w:rsidRPr="00317676">
        <w:t>10/10/2017</w:t>
      </w:r>
    </w:p>
    <w:p w:rsidR="00317676" w:rsidRPr="00317676" w:rsidRDefault="00317676" w:rsidP="00317676">
      <w:r w:rsidRPr="00317676">
        <w:rPr>
          <w:u w:val="single"/>
        </w:rPr>
        <w:t>SEKCJA I: ZAMAWIAJĄCY</w:t>
      </w:r>
      <w:r w:rsidRPr="00317676">
        <w:t xml:space="preserve"> </w:t>
      </w:r>
    </w:p>
    <w:p w:rsidR="00317676" w:rsidRPr="00317676" w:rsidRDefault="00317676" w:rsidP="00317676">
      <w:r w:rsidRPr="00317676">
        <w:t xml:space="preserve">Gmina Ozimek, Krajowy numer identyfikacyjny 52796000000, ul. ul. Ks. J. Dzierżona  , 46040   Ozimek, woj. opolskie, państwo Polska, tel. 77 46 22 800, e-mail j.matysek@ugim.ozimek.pl, faks 77 46 22 811. </w:t>
      </w:r>
      <w:r w:rsidRPr="00317676">
        <w:br/>
        <w:t>Adres strony internetowej (</w:t>
      </w:r>
      <w:proofErr w:type="spellStart"/>
      <w:r w:rsidRPr="00317676">
        <w:t>url</w:t>
      </w:r>
      <w:proofErr w:type="spellEnd"/>
      <w:r w:rsidRPr="00317676">
        <w:t xml:space="preserve">): www.ozimek.pl </w:t>
      </w:r>
    </w:p>
    <w:p w:rsidR="00317676" w:rsidRPr="00317676" w:rsidRDefault="00317676" w:rsidP="00317676">
      <w:r w:rsidRPr="00317676">
        <w:rPr>
          <w:u w:val="single"/>
        </w:rPr>
        <w:t xml:space="preserve">SEKCJA II: ZMIANY W OGŁOSZENIU </w:t>
      </w:r>
    </w:p>
    <w:p w:rsidR="00317676" w:rsidRPr="00317676" w:rsidRDefault="00317676" w:rsidP="00317676">
      <w:r w:rsidRPr="00317676">
        <w:rPr>
          <w:b/>
          <w:bCs/>
        </w:rPr>
        <w:t>II.1) Tekst, który należy zmienić:</w:t>
      </w:r>
      <w:r w:rsidRPr="00317676">
        <w:t xml:space="preserve"> </w:t>
      </w:r>
    </w:p>
    <w:p w:rsidR="00317676" w:rsidRPr="00317676" w:rsidRDefault="00317676" w:rsidP="00317676">
      <w:r w:rsidRPr="00317676">
        <w:rPr>
          <w:b/>
          <w:bCs/>
        </w:rPr>
        <w:t>Miejsce, w którym znajduje się zmieniany tekst:</w:t>
      </w:r>
      <w:r w:rsidRPr="00317676">
        <w:t xml:space="preserve"> </w:t>
      </w:r>
      <w:r w:rsidRPr="00317676">
        <w:br/>
      </w:r>
      <w:r w:rsidRPr="00317676">
        <w:rPr>
          <w:b/>
          <w:bCs/>
        </w:rPr>
        <w:t xml:space="preserve">Numer sekcji: </w:t>
      </w:r>
      <w:r w:rsidRPr="00317676">
        <w:t xml:space="preserve">II </w:t>
      </w:r>
      <w:r w:rsidRPr="00317676">
        <w:br/>
      </w:r>
      <w:r w:rsidRPr="00317676">
        <w:rPr>
          <w:b/>
          <w:bCs/>
        </w:rPr>
        <w:t xml:space="preserve">Punkt: </w:t>
      </w:r>
      <w:r w:rsidRPr="00317676">
        <w:t xml:space="preserve">II.1 </w:t>
      </w:r>
      <w:r w:rsidRPr="00317676">
        <w:br/>
      </w:r>
      <w:r w:rsidRPr="00317676">
        <w:rPr>
          <w:b/>
          <w:bCs/>
        </w:rPr>
        <w:t xml:space="preserve">W ogłoszeniu jest: </w:t>
      </w:r>
      <w:r w:rsidRPr="00317676">
        <w:t xml:space="preserve">Numer referencyjny: ZP.271.01.2017.KS </w:t>
      </w:r>
      <w:r w:rsidRPr="00317676">
        <w:br/>
      </w:r>
      <w:r w:rsidRPr="00317676">
        <w:rPr>
          <w:b/>
          <w:bCs/>
        </w:rPr>
        <w:t xml:space="preserve">W ogłoszeniu powinno być: </w:t>
      </w:r>
      <w:r w:rsidRPr="00317676">
        <w:t xml:space="preserve">Numer referencyjny: ZP.271.02.2017.KS </w:t>
      </w:r>
      <w:r w:rsidRPr="00317676">
        <w:br/>
      </w:r>
      <w:r w:rsidRPr="00317676">
        <w:br/>
      </w:r>
      <w:r w:rsidRPr="00317676">
        <w:rPr>
          <w:b/>
          <w:bCs/>
        </w:rPr>
        <w:t>Miejsce, w którym znajduje się zmieniany tekst:</w:t>
      </w:r>
      <w:r w:rsidRPr="00317676">
        <w:t xml:space="preserve"> </w:t>
      </w:r>
      <w:r w:rsidRPr="00317676">
        <w:br/>
      </w:r>
      <w:r w:rsidRPr="00317676">
        <w:rPr>
          <w:b/>
          <w:bCs/>
        </w:rPr>
        <w:t xml:space="preserve">Numer sekcji: </w:t>
      </w:r>
      <w:r w:rsidRPr="00317676">
        <w:t xml:space="preserve">II </w:t>
      </w:r>
      <w:r w:rsidRPr="00317676">
        <w:br/>
      </w:r>
      <w:r w:rsidRPr="00317676">
        <w:rPr>
          <w:b/>
          <w:bCs/>
        </w:rPr>
        <w:t xml:space="preserve">Punkt: </w:t>
      </w:r>
      <w:r w:rsidRPr="00317676">
        <w:t xml:space="preserve">II.4 </w:t>
      </w:r>
      <w:r w:rsidRPr="00317676">
        <w:br/>
      </w:r>
      <w:r w:rsidRPr="00317676">
        <w:rPr>
          <w:b/>
          <w:bCs/>
        </w:rPr>
        <w:t xml:space="preserve">W ogłoszeniu jest: </w:t>
      </w:r>
      <w:r w:rsidRPr="00317676">
        <w:t xml:space="preserve">II.4) Krótki opis przedmiotu zamówienia (wielkość, zakres, rodzaj i ilość dostaw, usług lub robót budowlanych lub określenie zapotrzebowania i wymagań ) a w przypadku partnerstwa innowacyjnego - określenie zapotrzebowania na innowacyjny produkt, usługę lub roboty budowlane: 1. Przedmiotem zamówienia jest zakup energii elektrycznej na potrzeby gminy Ozimek, obiektów gminnych i oświetlenia ulicznego na terenie Gminy Ozimek w okresie do 24 miesięcy począwszy od dnia podpisania umowy jednak nie wcześniej niż od dnia 01.01.2018roku. 2. Energia elektryczna będzie dostarczona do 137 punktów zasilania. Punkty poboru wyszczególniono w szczegółowym opisie przedmiotu zamówienia, stanowiącym załącznik do SIWZ (dokumenty programu Microsoft Excel) 3. Energia elektryczna powinna być dostarczana o napięciu 400/230 V/V (+/- 5%) częstotliwość 50Hz, i o jakości spełniającej wymagania producentów opraw oświetleniowych i przepisów Eksploatacji Urządzeń Elektrycznych przy zachowaniu przepisów Budowy Urządzeń Elektrycznych, Przepisów Bezpieczeństwa i Higieny Pracy i aktualnych Polskich Norm. 4. Szacunkowa ilość dostarczanej energii (+/- 10%) w okresie dostawy 1 522 586 KWh/rok. 5. Przewiduje się, że ilość punktów poborów energii w okresie realizacji zamówienia może ulec zwiększeniu o nowo wybudowane lub nabyte obiekty lub budynki. Wykonawca zobowiązany będzie do dostarczenia energii do obiektów określonych w SIWZ oraz do nowych punktów poboru, które zostaną wybudowane oraz podłączone do sieci. Wykazy tych punktów poboru będą stanowić odrębny/e załącznik/i do umowy. Zapotrzebowanie na energię elektryczną może także ulec zwiększeniu w </w:t>
      </w:r>
      <w:r w:rsidRPr="00317676">
        <w:lastRenderedPageBreak/>
        <w:t xml:space="preserve">przypadku zwiększenia zużycia energii elektrycznej. 6. Energia elektryczna powinna spełniać standardy techniczne zgodnie z zapisami ustawy Prawo energetyczne oraz rozporządzeniami wykonawczymi do tej ustawy i Polskimi Normami. 7. Zamawiający nie umożliwia przedstawienia informacji zawartych w ofercie w postaci katalogu elektronicznego. </w:t>
      </w:r>
      <w:r w:rsidRPr="00317676">
        <w:br/>
      </w:r>
      <w:r w:rsidRPr="00317676">
        <w:rPr>
          <w:b/>
          <w:bCs/>
        </w:rPr>
        <w:t xml:space="preserve">W ogłoszeniu powinno być: </w:t>
      </w:r>
      <w:r w:rsidRPr="00317676">
        <w:t xml:space="preserve">II.4) Krótki opis przedmiotu zamówienia (wielkość, zakres, rodzaj i ilość dostaw, usług lub robót budowlanych lub określenie zapotrzebowania i wymagań ) a w przypadku partnerstwa innowacyjnego - określenie zapotrzebowania na innowacyjny produkt, usługę lub roboty budowlane: 1. Przedmiotem zamówienia jest zakup energii elektrycznej na potrzeby gminy Ozimek, obiektów gminnych i oświetlenia ulicznego na terenie Gminy Ozimek w okresie do 24 miesięcy począwszy od dnia podpisania umowy jednak nie wcześniej niż od dnia 01.01.2018roku. 2. Energia elektryczna będzie dostarczona do 137 punktów zasilania. Punkty poboru wyszczególniono w szczegółowym opisie przedmiotu zamówienia, stanowiącym załącznik do SIWZ - zmienionym dnia 17.10.2017r (dokumenty programu Microsoft Excel) 3. Energia elektryczna powinna być dostarczana o napięciu 400/230 V/V (+/- 5%) częstotliwość 50Hz, i o jakości spełniającej wymagania producentów opraw oświetleniowych i przepisów Eksploatacji Urządzeń Elektrycznych przy zachowaniu przepisów Budowy Urządzeń Elektrycznych, Przepisów Bezpieczeństwa i Higieny Pracy i aktualnych Polskich Norm. 4. Szacunkowa ilość dostarczanej energii (+/- 10%) w okresie dostawy 1 532 380 kWh/rok. 5. Przewiduje się, że ilość punktów poborów energii w okresie realizacji zamówienia może ulec zwiększeniu o nowo wybudowane lub nabyte obiekty lub budynki. Wykonawca zobowiązany będzie do dostarczenia energii do obiektów określonych w SIWZ oraz do nowych punktów poboru, które zostaną wybudowane oraz podłączone do sieci. Wykazy tych punktów poboru będą stanowić odrębny/e załącznik/i do umowy. Zapotrzebowanie na energię elektryczną może także ulec zwiększeniu w przypadku zwiększenia zużycia energii elektrycznej. 6. Energia elektryczna powinna spełniać standardy techniczne zgodnie z zapisami ustawy Prawo energetyczne oraz rozporządzeniami wykonawczymi do tej ustawy i Polskimi Normami. 7. Zamawiający nie umożliwia przedstawienia informacji zawartych w ofercie w postaci katalogu elektronicznego. </w:t>
      </w:r>
      <w:r w:rsidRPr="00317676">
        <w:br/>
      </w:r>
      <w:r w:rsidRPr="00317676">
        <w:br/>
      </w:r>
      <w:r w:rsidRPr="00317676">
        <w:rPr>
          <w:b/>
          <w:bCs/>
        </w:rPr>
        <w:t>Miejsce, w którym znajduje się zmieniany tekst:</w:t>
      </w:r>
      <w:r w:rsidRPr="00317676">
        <w:t xml:space="preserve"> </w:t>
      </w:r>
      <w:r w:rsidRPr="00317676">
        <w:br/>
      </w:r>
      <w:r w:rsidRPr="00317676">
        <w:rPr>
          <w:b/>
          <w:bCs/>
        </w:rPr>
        <w:t xml:space="preserve">Numer sekcji: </w:t>
      </w:r>
      <w:r w:rsidRPr="00317676">
        <w:t xml:space="preserve">IV </w:t>
      </w:r>
      <w:r w:rsidRPr="00317676">
        <w:br/>
      </w:r>
      <w:r w:rsidRPr="00317676">
        <w:rPr>
          <w:b/>
          <w:bCs/>
        </w:rPr>
        <w:t xml:space="preserve">Punkt: </w:t>
      </w:r>
      <w:r w:rsidRPr="00317676">
        <w:t xml:space="preserve">IV.6.2 </w:t>
      </w:r>
      <w:r w:rsidRPr="00317676">
        <w:br/>
      </w:r>
      <w:r w:rsidRPr="00317676">
        <w:rPr>
          <w:b/>
          <w:bCs/>
        </w:rPr>
        <w:t xml:space="preserve">W ogłoszeniu jest: </w:t>
      </w:r>
      <w:r w:rsidRPr="00317676">
        <w:t xml:space="preserve">IV.6.2) Termin składania ofert lub wniosków o dopuszczenie do udziału w postępowaniu: Data: 2017-10-18, godzina: 10:00, </w:t>
      </w:r>
      <w:r w:rsidRPr="00317676">
        <w:br/>
      </w:r>
      <w:r w:rsidRPr="00317676">
        <w:rPr>
          <w:b/>
          <w:bCs/>
        </w:rPr>
        <w:t xml:space="preserve">W ogłoszeniu powinno być: </w:t>
      </w:r>
      <w:r w:rsidRPr="00317676">
        <w:t xml:space="preserve">IV.6.2) Termin składania ofert lub wniosków o dopuszczenie do udziału w postępowaniu: Data: 2017-10-23, godzina: 10:00, </w:t>
      </w:r>
    </w:p>
    <w:p w:rsidR="007D7868" w:rsidRPr="007D7868" w:rsidRDefault="007D7868" w:rsidP="007D7868">
      <w:pPr>
        <w:jc w:val="right"/>
      </w:pPr>
      <w:r w:rsidRPr="007D7868">
        <w:t>BURMISTRZ OZIMKA</w:t>
      </w:r>
    </w:p>
    <w:p w:rsidR="007D7868" w:rsidRPr="007D7868" w:rsidRDefault="007D7868" w:rsidP="007D7868">
      <w:pPr>
        <w:jc w:val="right"/>
      </w:pPr>
      <w:r w:rsidRPr="007D7868">
        <w:t>/-/ JAN LABUS</w:t>
      </w:r>
    </w:p>
    <w:p w:rsidR="00532A6E" w:rsidRDefault="00532A6E" w:rsidP="007D7868">
      <w:pPr>
        <w:jc w:val="right"/>
      </w:pPr>
      <w:bookmarkStart w:id="0" w:name="_GoBack"/>
      <w:bookmarkEnd w:id="0"/>
    </w:p>
    <w:sectPr w:rsidR="00532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76"/>
    <w:rsid w:val="00317676"/>
    <w:rsid w:val="00532A6E"/>
    <w:rsid w:val="006F68CF"/>
    <w:rsid w:val="007D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0E6D8-5F38-4BDA-B933-68678726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1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2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3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3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0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3</cp:revision>
  <dcterms:created xsi:type="dcterms:W3CDTF">2017-10-17T12:22:00Z</dcterms:created>
  <dcterms:modified xsi:type="dcterms:W3CDTF">2017-10-17T12:28:00Z</dcterms:modified>
</cp:coreProperties>
</file>